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21" w:rsidRPr="00F55EA5" w:rsidRDefault="000E1721" w:rsidP="00F55EA5">
      <w:pPr>
        <w:spacing w:after="0" w:line="240" w:lineRule="auto"/>
        <w:jc w:val="center"/>
        <w:rPr>
          <w:rFonts w:ascii="Times New Roman" w:hAnsi="Times New Roman" w:cs="Times New Roman"/>
          <w:b/>
          <w:bCs/>
          <w:sz w:val="28"/>
          <w:szCs w:val="28"/>
          <w:lang w:val="kk-KZ"/>
        </w:rPr>
      </w:pPr>
      <w:r w:rsidRPr="00F55EA5">
        <w:rPr>
          <w:rFonts w:ascii="Times New Roman" w:hAnsi="Times New Roman" w:cs="Times New Roman"/>
          <w:b/>
          <w:bCs/>
          <w:i/>
          <w:sz w:val="28"/>
          <w:szCs w:val="28"/>
          <w:lang w:val="kk-KZ"/>
        </w:rPr>
        <w:t>«</w:t>
      </w:r>
      <w:r w:rsidRPr="00F55EA5">
        <w:rPr>
          <w:rFonts w:ascii="Times New Roman" w:hAnsi="Times New Roman" w:cs="Times New Roman"/>
          <w:b/>
          <w:bCs/>
          <w:sz w:val="28"/>
          <w:szCs w:val="28"/>
          <w:lang w:val="kk-KZ"/>
        </w:rPr>
        <w:t>Танымдық және регулятивті белсенділік психологиясы» пәні бойынша 1 ОПС казақ бөлімі 2014-15 оқу жылы</w:t>
      </w:r>
    </w:p>
    <w:p w:rsidR="000E1721" w:rsidRPr="00F55EA5" w:rsidRDefault="000E1721" w:rsidP="008C762F">
      <w:pPr>
        <w:spacing w:after="0" w:line="240" w:lineRule="auto"/>
        <w:jc w:val="center"/>
        <w:rPr>
          <w:rFonts w:ascii="Times New Roman" w:hAnsi="Times New Roman" w:cs="Times New Roman"/>
          <w:b/>
          <w:sz w:val="28"/>
          <w:szCs w:val="28"/>
          <w:lang w:val="kk-KZ"/>
        </w:rPr>
      </w:pPr>
      <w:r w:rsidRPr="00F55EA5">
        <w:rPr>
          <w:rFonts w:ascii="Times New Roman" w:hAnsi="Times New Roman" w:cs="Times New Roman"/>
          <w:b/>
          <w:sz w:val="28"/>
          <w:szCs w:val="28"/>
          <w:lang w:val="kk-KZ"/>
        </w:rPr>
        <w:t>1-Модуль. Танымдық белсенділік субъектісі</w:t>
      </w:r>
    </w:p>
    <w:p w:rsidR="005E4278" w:rsidRPr="00F55EA5" w:rsidRDefault="005E4278" w:rsidP="008C762F">
      <w:pPr>
        <w:spacing w:after="0" w:line="240" w:lineRule="auto"/>
        <w:jc w:val="center"/>
        <w:rPr>
          <w:rFonts w:ascii="Times New Roman" w:hAnsi="Times New Roman" w:cs="Times New Roman"/>
          <w:bCs/>
          <w:sz w:val="28"/>
          <w:szCs w:val="28"/>
          <w:lang w:val="kk-KZ" w:eastAsia="en-US"/>
        </w:rPr>
      </w:pPr>
      <w:r w:rsidRPr="00F55EA5">
        <w:rPr>
          <w:rFonts w:ascii="Times New Roman" w:hAnsi="Times New Roman" w:cs="Times New Roman"/>
          <w:b/>
          <w:sz w:val="28"/>
          <w:szCs w:val="28"/>
          <w:lang w:val="kk-KZ"/>
        </w:rPr>
        <w:t>1-дәріс</w:t>
      </w:r>
      <w:r w:rsidRPr="00F55EA5">
        <w:rPr>
          <w:rFonts w:ascii="Times New Roman" w:hAnsi="Times New Roman" w:cs="Times New Roman"/>
          <w:sz w:val="28"/>
          <w:szCs w:val="28"/>
          <w:lang w:val="kk-KZ"/>
        </w:rPr>
        <w:t>.</w:t>
      </w:r>
      <w:r w:rsidRPr="00F55EA5">
        <w:rPr>
          <w:rFonts w:ascii="Times New Roman" w:hAnsi="Times New Roman" w:cs="Times New Roman"/>
          <w:sz w:val="28"/>
          <w:szCs w:val="28"/>
          <w:lang w:val="kk-KZ" w:eastAsia="en-US"/>
        </w:rPr>
        <w:t>Танымдық процестер психологиясына кіріспе</w:t>
      </w:r>
      <w:r w:rsidRPr="00F55EA5">
        <w:rPr>
          <w:rFonts w:ascii="Times New Roman" w:hAnsi="Times New Roman" w:cs="Times New Roman"/>
          <w:bCs/>
          <w:sz w:val="28"/>
          <w:szCs w:val="28"/>
          <w:lang w:val="kk-KZ" w:eastAsia="en-US"/>
        </w:rPr>
        <w:t>.</w:t>
      </w:r>
    </w:p>
    <w:p w:rsidR="005E4278" w:rsidRPr="00F55EA5" w:rsidRDefault="005E4278" w:rsidP="009650ED">
      <w:pPr>
        <w:spacing w:after="0" w:line="240" w:lineRule="auto"/>
        <w:ind w:firstLine="708"/>
        <w:jc w:val="both"/>
        <w:rPr>
          <w:rFonts w:ascii="Times New Roman" w:hAnsi="Times New Roman" w:cs="Times New Roman"/>
          <w:sz w:val="28"/>
          <w:szCs w:val="28"/>
          <w:lang w:val="kk-KZ"/>
        </w:rPr>
      </w:pPr>
      <w:r w:rsidRPr="00F55EA5">
        <w:rPr>
          <w:rFonts w:ascii="Times New Roman" w:hAnsi="Times New Roman" w:cs="Times New Roman"/>
          <w:bCs/>
          <w:sz w:val="28"/>
          <w:szCs w:val="28"/>
          <w:lang w:val="kk-KZ" w:eastAsia="en-US"/>
        </w:rPr>
        <w:t xml:space="preserve">Психиканың негізгі функциялары: мінез-құлық пен іс-әрекетті бейнелеу және  регуляцяилау болып табылады. Психиканың көрінуінің негізгі формалары мен олардың  өзара байланысы: процесстер,  тұлғаның қасиеттері мен күйлері. Танымдық психикалық процестердің  процестердің </w:t>
      </w:r>
      <w:r w:rsidR="000C59EA" w:rsidRPr="00F55EA5">
        <w:rPr>
          <w:rFonts w:ascii="Times New Roman" w:hAnsi="Times New Roman" w:cs="Times New Roman"/>
          <w:bCs/>
          <w:sz w:val="28"/>
          <w:szCs w:val="28"/>
          <w:lang w:val="kk-KZ" w:eastAsia="en-US"/>
        </w:rPr>
        <w:t>негізгі түрлері: түйсіну, қабылдау, зейін, ес, ойлау, қиял, сөз</w:t>
      </w:r>
    </w:p>
    <w:p w:rsidR="000C59EA" w:rsidRPr="00F55EA5" w:rsidRDefault="000C59EA" w:rsidP="0052152D">
      <w:pPr>
        <w:spacing w:after="0" w:line="240" w:lineRule="auto"/>
        <w:ind w:firstLine="708"/>
        <w:jc w:val="both"/>
        <w:rPr>
          <w:rFonts w:ascii="Times New Roman" w:hAnsi="Times New Roman" w:cs="Times New Roman"/>
          <w:sz w:val="28"/>
          <w:szCs w:val="28"/>
          <w:lang w:val="kk-KZ" w:eastAsia="en-US"/>
        </w:rPr>
      </w:pPr>
      <w:r w:rsidRPr="00F55EA5">
        <w:rPr>
          <w:rFonts w:ascii="Times New Roman" w:hAnsi="Times New Roman" w:cs="Times New Roman"/>
          <w:b/>
          <w:bCs/>
          <w:sz w:val="28"/>
          <w:szCs w:val="28"/>
          <w:lang w:val="kk-KZ" w:eastAsia="en-US"/>
        </w:rPr>
        <w:t>2-дәріс.</w:t>
      </w:r>
      <w:r w:rsidRPr="00F55EA5">
        <w:rPr>
          <w:rFonts w:ascii="Times New Roman" w:hAnsi="Times New Roman" w:cs="Times New Roman"/>
          <w:sz w:val="28"/>
          <w:szCs w:val="28"/>
          <w:lang w:val="kk-KZ" w:eastAsia="en-US"/>
        </w:rPr>
        <w:t xml:space="preserve"> Зейін және ес процестері сана құрылымы ретінде. </w:t>
      </w:r>
    </w:p>
    <w:p w:rsidR="009650ED" w:rsidRDefault="000C59EA" w:rsidP="007F44C8">
      <w:pPr>
        <w:pStyle w:val="a3"/>
        <w:spacing w:line="240" w:lineRule="auto"/>
        <w:ind w:firstLine="708"/>
        <w:jc w:val="both"/>
        <w:rPr>
          <w:rFonts w:ascii="Times New Roman" w:hAnsi="Times New Roman" w:cs="Times New Roman"/>
          <w:sz w:val="28"/>
          <w:szCs w:val="28"/>
          <w:lang w:val="kk-KZ"/>
        </w:rPr>
      </w:pPr>
      <w:r w:rsidRPr="00F55EA5">
        <w:rPr>
          <w:rFonts w:ascii="Times New Roman" w:hAnsi="Times New Roman" w:cs="Times New Roman"/>
          <w:sz w:val="28"/>
          <w:szCs w:val="28"/>
          <w:lang w:val="kk-KZ" w:eastAsia="en-US"/>
        </w:rPr>
        <w:t>Сана психикалық бейнелеу мен өзіндік регуляцияның жоғарғы деңгейі ретінде және тек адамға ғана тән. Сана: зейін (түйсіну, қабылдау) ж»не ес (ойлау, қиял, сөз).</w:t>
      </w:r>
      <w:r w:rsidR="0052152D">
        <w:rPr>
          <w:rFonts w:ascii="Times New Roman" w:hAnsi="Times New Roman" w:cs="Times New Roman"/>
          <w:sz w:val="28"/>
          <w:szCs w:val="28"/>
          <w:lang w:val="kk-KZ"/>
        </w:rPr>
        <w:t xml:space="preserve">    Зейіннің психологиялық табиғаты. Зейін анықтамасының көпжақтылығы. Зейін және сана. Зейіннің түрлері мен қасиеттері. </w:t>
      </w:r>
    </w:p>
    <w:p w:rsidR="000C59EA" w:rsidRPr="00F55EA5" w:rsidRDefault="0052152D" w:rsidP="007F44C8">
      <w:pPr>
        <w:pStyle w:val="a3"/>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Еріксіз з</w:t>
      </w:r>
      <w:r w:rsidR="009650ED">
        <w:rPr>
          <w:rFonts w:ascii="Times New Roman" w:hAnsi="Times New Roman" w:cs="Times New Roman"/>
          <w:sz w:val="28"/>
          <w:szCs w:val="28"/>
          <w:lang w:val="kk-KZ"/>
        </w:rPr>
        <w:t xml:space="preserve">ейін процесі         </w:t>
      </w:r>
      <w:r>
        <w:rPr>
          <w:rFonts w:ascii="Times New Roman" w:hAnsi="Times New Roman" w:cs="Times New Roman"/>
          <w:sz w:val="28"/>
          <w:szCs w:val="28"/>
          <w:lang w:val="kk-KZ"/>
        </w:rPr>
        <w:t>(рефлексивті, инстинкті, алғашқы) және оны шарттандыратын факторлар. Еріксіз зейін. Сыртқы және ішкі зейіндер. Классикалық зейін теорияларындағы зейін қасиеттері.</w:t>
      </w:r>
      <w:r w:rsidRPr="00915B78">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Таным мазмұнының нақтылығы мен анықтылығы зейіннің негізгі феноменді сипаттамасы. Перцептивті селекция механизмдері. Зейін ақпаратты қабылдаудың фильтрі ретінде. Зейін перцептивті бейне мен шынайы бейненің бірігуі нәтижесі ретінде. Зейіннің психофизиологиялық индикаторы және механизмдері</w:t>
      </w:r>
    </w:p>
    <w:p w:rsidR="007F44C8" w:rsidRDefault="000C59EA" w:rsidP="007F44C8">
      <w:pPr>
        <w:spacing w:after="0" w:line="240" w:lineRule="auto"/>
        <w:jc w:val="center"/>
        <w:rPr>
          <w:rFonts w:ascii="Times New Roman" w:hAnsi="Times New Roman" w:cs="Times New Roman"/>
          <w:sz w:val="28"/>
          <w:szCs w:val="28"/>
          <w:lang w:val="kk-KZ" w:eastAsia="en-US"/>
        </w:rPr>
      </w:pPr>
      <w:r w:rsidRPr="00F55EA5">
        <w:rPr>
          <w:rFonts w:ascii="Times New Roman" w:hAnsi="Times New Roman" w:cs="Times New Roman"/>
          <w:b/>
          <w:sz w:val="28"/>
          <w:szCs w:val="28"/>
          <w:lang w:val="kk-KZ"/>
        </w:rPr>
        <w:t xml:space="preserve">3-дәріс. </w:t>
      </w:r>
      <w:r w:rsidRPr="00F55EA5">
        <w:rPr>
          <w:rFonts w:ascii="Times New Roman" w:hAnsi="Times New Roman" w:cs="Times New Roman"/>
          <w:bCs/>
          <w:sz w:val="28"/>
          <w:szCs w:val="28"/>
          <w:lang w:val="kk-KZ" w:eastAsia="en-US"/>
        </w:rPr>
        <w:t xml:space="preserve"> </w:t>
      </w:r>
      <w:r w:rsidRPr="00F55EA5">
        <w:rPr>
          <w:rFonts w:ascii="Times New Roman" w:hAnsi="Times New Roman" w:cs="Times New Roman"/>
          <w:sz w:val="28"/>
          <w:szCs w:val="28"/>
          <w:lang w:val="kk-KZ"/>
        </w:rPr>
        <w:t>Түйсіну психикалық процесс ретінде</w:t>
      </w:r>
      <w:r w:rsidRPr="00F55EA5">
        <w:rPr>
          <w:rFonts w:ascii="Times New Roman" w:hAnsi="Times New Roman" w:cs="Times New Roman"/>
          <w:sz w:val="28"/>
          <w:szCs w:val="28"/>
          <w:lang w:val="kk-KZ" w:eastAsia="en-US"/>
        </w:rPr>
        <w:t xml:space="preserve">. </w:t>
      </w:r>
    </w:p>
    <w:p w:rsidR="000E1721" w:rsidRDefault="000C59EA" w:rsidP="007F44C8">
      <w:pPr>
        <w:spacing w:after="0" w:line="240" w:lineRule="auto"/>
        <w:ind w:firstLine="708"/>
        <w:jc w:val="both"/>
        <w:rPr>
          <w:rFonts w:ascii="Times New Roman" w:hAnsi="Times New Roman" w:cs="Times New Roman"/>
          <w:color w:val="000000"/>
          <w:sz w:val="28"/>
          <w:szCs w:val="28"/>
          <w:lang w:val="kk-KZ"/>
        </w:rPr>
      </w:pPr>
      <w:r w:rsidRPr="00F55EA5">
        <w:rPr>
          <w:rFonts w:ascii="Times New Roman" w:hAnsi="Times New Roman" w:cs="Times New Roman"/>
          <w:sz w:val="28"/>
          <w:szCs w:val="28"/>
          <w:lang w:val="kk-KZ" w:eastAsia="en-US"/>
        </w:rPr>
        <w:t>Түйсіну объективті әлемнің жеке қасиеттерін бейнелейтін процесс ретінде, сыртқы орта ретінде, рецепторларға (сезім мүшелері) тікелей әсер етуден туындайтын меншікті организм ретінде, сыртқы ортаға бейімделу  үшін іс-әрекет пен мінез-құлықты регуляцяилаушы ретінде. Түйсінулердің функциялары:сигналды, бейнелеуші, регулятивті</w:t>
      </w:r>
      <w:r w:rsidR="007F44C8">
        <w:rPr>
          <w:rFonts w:ascii="Times New Roman" w:hAnsi="Times New Roman" w:cs="Times New Roman"/>
          <w:sz w:val="28"/>
          <w:szCs w:val="28"/>
          <w:lang w:val="kk-KZ" w:eastAsia="en-US"/>
        </w:rPr>
        <w:t xml:space="preserve"> </w:t>
      </w:r>
      <w:r w:rsidR="000E1721" w:rsidRPr="00F55EA5">
        <w:rPr>
          <w:rFonts w:ascii="Times New Roman" w:hAnsi="Times New Roman" w:cs="Times New Roman"/>
          <w:color w:val="000000"/>
          <w:sz w:val="28"/>
          <w:szCs w:val="28"/>
          <w:lang w:val="kk-KZ"/>
        </w:rPr>
        <w:t>Л.М.Веккер</w:t>
      </w:r>
      <w:r w:rsidR="002D4567" w:rsidRPr="00F55EA5">
        <w:rPr>
          <w:rFonts w:ascii="Times New Roman" w:hAnsi="Times New Roman" w:cs="Times New Roman"/>
          <w:color w:val="000000"/>
          <w:sz w:val="28"/>
          <w:szCs w:val="28"/>
          <w:lang w:val="kk-KZ"/>
        </w:rPr>
        <w:t>дің информациялық теориясы. Түйсінудің кеңістікті-уақыт сипаттамасы. Түйсіну парциалды метрикалық инвариант ретінде.</w:t>
      </w:r>
      <w:r w:rsidR="000E1721" w:rsidRPr="00F55EA5">
        <w:rPr>
          <w:rFonts w:ascii="Times New Roman" w:hAnsi="Times New Roman" w:cs="Times New Roman"/>
          <w:color w:val="000000"/>
          <w:sz w:val="28"/>
          <w:szCs w:val="28"/>
          <w:lang w:val="kk-KZ"/>
        </w:rPr>
        <w:t xml:space="preserve"> </w:t>
      </w:r>
    </w:p>
    <w:p w:rsidR="007F44C8" w:rsidRPr="007F44C8" w:rsidRDefault="007F44C8" w:rsidP="007F44C8">
      <w:pPr>
        <w:tabs>
          <w:tab w:val="left" w:pos="3348"/>
        </w:tabs>
        <w:spacing w:after="0" w:line="240" w:lineRule="auto"/>
        <w:ind w:firstLine="454"/>
        <w:jc w:val="both"/>
        <w:rPr>
          <w:rFonts w:ascii="Times New Roman" w:hAnsi="Times New Roman" w:cs="Times New Roman"/>
          <w:sz w:val="28"/>
          <w:szCs w:val="28"/>
          <w:lang w:val="kk-KZ"/>
        </w:rPr>
      </w:pPr>
      <w:r w:rsidRPr="007F44C8">
        <w:rPr>
          <w:rFonts w:ascii="Times New Roman" w:hAnsi="Times New Roman" w:cs="Times New Roman"/>
          <w:sz w:val="28"/>
          <w:szCs w:val="28"/>
          <w:lang w:val="kk-KZ"/>
        </w:rPr>
        <w:t>Психофизиканың пәні мен міндетін тұжырымдау. Түйсіну табалдырықтары мен сезгіштікті өлшеу. Субсенсорлы диапазон. Сигналдарды табу теориясы. Сигналдарды табу теориясында табалдырық ұғымын сынау. Көру қабылдауындағы Фурье-анализ.</w:t>
      </w:r>
    </w:p>
    <w:p w:rsidR="007F44C8" w:rsidRPr="007F44C8" w:rsidRDefault="007F44C8" w:rsidP="007F44C8">
      <w:pPr>
        <w:tabs>
          <w:tab w:val="left" w:pos="3348"/>
        </w:tabs>
        <w:spacing w:after="0" w:line="240" w:lineRule="auto"/>
        <w:ind w:firstLine="454"/>
        <w:jc w:val="both"/>
        <w:rPr>
          <w:rFonts w:ascii="Times New Roman" w:hAnsi="Times New Roman" w:cs="Times New Roman"/>
          <w:sz w:val="28"/>
          <w:szCs w:val="28"/>
          <w:lang w:val="kk-KZ"/>
        </w:rPr>
      </w:pPr>
      <w:r w:rsidRPr="007F44C8">
        <w:rPr>
          <w:rFonts w:ascii="Times New Roman" w:hAnsi="Times New Roman" w:cs="Times New Roman"/>
          <w:sz w:val="28"/>
          <w:szCs w:val="28"/>
          <w:lang w:val="kk-KZ"/>
        </w:rPr>
        <w:t xml:space="preserve">Фурье-анализдің зерттеу пәні-қабылдау феномендері, осы теорияның негізгі ұғымдары-психофизикалық оператор, Фурье қатарлары, сызықтық операторлар, беруші функциялар. </w:t>
      </w:r>
    </w:p>
    <w:p w:rsidR="007F44C8" w:rsidRPr="007F44C8" w:rsidRDefault="007F44C8" w:rsidP="007F44C8">
      <w:pPr>
        <w:tabs>
          <w:tab w:val="left" w:pos="3348"/>
        </w:tabs>
        <w:spacing w:after="0" w:line="240" w:lineRule="auto"/>
        <w:ind w:firstLine="454"/>
        <w:jc w:val="both"/>
        <w:rPr>
          <w:rFonts w:ascii="Times New Roman" w:hAnsi="Times New Roman" w:cs="Times New Roman"/>
          <w:sz w:val="28"/>
          <w:szCs w:val="28"/>
          <w:lang w:val="kk-KZ"/>
        </w:rPr>
      </w:pPr>
      <w:r w:rsidRPr="007F44C8">
        <w:rPr>
          <w:rFonts w:ascii="Times New Roman" w:hAnsi="Times New Roman" w:cs="Times New Roman"/>
          <w:sz w:val="28"/>
          <w:szCs w:val="28"/>
          <w:lang w:val="kk-KZ"/>
        </w:rPr>
        <w:t xml:space="preserve">Психофизиканың Фехнерден Дж. Гибсонға дейін дамуы. Стимуляция жайлы түсінік. Бір өлшемді шкалалау. Көп өлшемді шкалалау әдісі. Қабылдауды зерттеуге көп өлшемді шкалалауды қолдану. Субсенсорлық диапозон. Табалдырықты өлшеу әдістері. Бугер-Вевер заңы. Фехнер постулаты. Фехнер заңының қорытындысы. С. Стивенстің психофизикасы. </w:t>
      </w:r>
    </w:p>
    <w:p w:rsidR="007F44C8" w:rsidRPr="007F44C8" w:rsidRDefault="007F44C8" w:rsidP="007F44C8">
      <w:pPr>
        <w:tabs>
          <w:tab w:val="left" w:pos="3348"/>
        </w:tabs>
        <w:spacing w:after="0" w:line="240" w:lineRule="auto"/>
        <w:ind w:firstLine="454"/>
        <w:jc w:val="both"/>
        <w:rPr>
          <w:rFonts w:ascii="Times New Roman" w:hAnsi="Times New Roman" w:cs="Times New Roman"/>
          <w:sz w:val="28"/>
          <w:szCs w:val="28"/>
          <w:lang w:val="kk-KZ"/>
        </w:rPr>
      </w:pPr>
      <w:r w:rsidRPr="007F44C8">
        <w:rPr>
          <w:rFonts w:ascii="Times New Roman" w:hAnsi="Times New Roman" w:cs="Times New Roman"/>
          <w:sz w:val="28"/>
          <w:szCs w:val="28"/>
          <w:lang w:val="kk-KZ"/>
        </w:rPr>
        <w:t>Стивенстің Фехнер концепциясын сынауы (түйсінуді тура өлшеу мүмкін еместігі жайлы). Тура шкалалау әдісі. Стивенс заңының қорытындысы. Сигналдарды табу теориясы.</w:t>
      </w:r>
    </w:p>
    <w:p w:rsidR="007F44C8" w:rsidRPr="007F44C8" w:rsidRDefault="007F44C8" w:rsidP="007F44C8">
      <w:pPr>
        <w:spacing w:after="0" w:line="240" w:lineRule="auto"/>
        <w:ind w:firstLine="708"/>
        <w:jc w:val="both"/>
        <w:rPr>
          <w:rFonts w:ascii="Times New Roman" w:hAnsi="Times New Roman" w:cs="Times New Roman"/>
          <w:sz w:val="28"/>
          <w:szCs w:val="28"/>
          <w:lang w:val="kk-KZ" w:eastAsia="en-US"/>
        </w:rPr>
      </w:pPr>
    </w:p>
    <w:p w:rsidR="00796ED6" w:rsidRPr="00F55EA5" w:rsidRDefault="00796ED6" w:rsidP="007F44C8">
      <w:pPr>
        <w:pStyle w:val="Normal1"/>
        <w:shd w:val="clear" w:color="auto" w:fill="FFFFFF"/>
        <w:jc w:val="center"/>
        <w:rPr>
          <w:sz w:val="28"/>
          <w:szCs w:val="28"/>
          <w:lang w:val="kk-KZ"/>
        </w:rPr>
      </w:pPr>
      <w:r w:rsidRPr="00F55EA5">
        <w:rPr>
          <w:b/>
          <w:bCs/>
          <w:sz w:val="28"/>
          <w:szCs w:val="28"/>
          <w:lang w:val="kk-KZ" w:eastAsia="en-US"/>
        </w:rPr>
        <w:lastRenderedPageBreak/>
        <w:t>4-дәріс.</w:t>
      </w:r>
      <w:r w:rsidRPr="00F55EA5">
        <w:rPr>
          <w:sz w:val="28"/>
          <w:szCs w:val="28"/>
          <w:lang w:val="kk-KZ"/>
        </w:rPr>
        <w:t xml:space="preserve"> Психиканың регулятивті процестері. </w:t>
      </w:r>
      <w:r w:rsidRPr="00F55EA5">
        <w:rPr>
          <w:sz w:val="28"/>
          <w:szCs w:val="28"/>
          <w:lang w:val="kk-KZ" w:eastAsia="en-US"/>
        </w:rPr>
        <w:t>Когнитивті процестердің регулятивті сипаты.</w:t>
      </w:r>
      <w:r w:rsidRPr="00F55EA5">
        <w:rPr>
          <w:sz w:val="28"/>
          <w:szCs w:val="28"/>
          <w:lang w:val="kk-KZ"/>
        </w:rPr>
        <w:t xml:space="preserve"> Түйсінулердің физиологиялық механизмдері.</w:t>
      </w:r>
    </w:p>
    <w:p w:rsidR="00076BF4" w:rsidRPr="00F55EA5" w:rsidRDefault="00C1745A" w:rsidP="007F44C8">
      <w:pPr>
        <w:keepNext/>
        <w:tabs>
          <w:tab w:val="center" w:pos="9639"/>
        </w:tabs>
        <w:autoSpaceDE w:val="0"/>
        <w:autoSpaceDN w:val="0"/>
        <w:spacing w:after="0" w:line="240" w:lineRule="auto"/>
        <w:jc w:val="both"/>
        <w:outlineLvl w:val="1"/>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796ED6" w:rsidRPr="00F55EA5">
        <w:rPr>
          <w:rFonts w:ascii="Times New Roman" w:hAnsi="Times New Roman" w:cs="Times New Roman"/>
          <w:sz w:val="28"/>
          <w:szCs w:val="28"/>
          <w:lang w:val="kk-KZ"/>
        </w:rPr>
        <w:t>Анализатор  анатомиялық құрылымдардың күрделі комплексі ретінде. Рецептор, өткізгіш жолдар, анализатордың ми кабығы бөліктері. Рефлекторлық доға мен рефлекторлық сакина ұғымдары. Пенфилд бойынша түйсінулердің ми локализацяисы. Абсолютті және салыстырмалы табалдырық. Табалдырық пен сезгіштіктің арақатынасы. Психофизика және табалдырық проблемасы. Психофизика заңдары (</w:t>
      </w:r>
      <w:r w:rsidR="000E1721" w:rsidRPr="00F55EA5">
        <w:rPr>
          <w:rFonts w:ascii="Times New Roman" w:hAnsi="Times New Roman" w:cs="Times New Roman"/>
          <w:color w:val="000000"/>
          <w:sz w:val="28"/>
          <w:szCs w:val="28"/>
        </w:rPr>
        <w:t xml:space="preserve"> (</w:t>
      </w:r>
      <w:proofErr w:type="spellStart"/>
      <w:r w:rsidR="000E1721" w:rsidRPr="00F55EA5">
        <w:rPr>
          <w:rFonts w:ascii="Times New Roman" w:hAnsi="Times New Roman" w:cs="Times New Roman"/>
          <w:color w:val="000000"/>
          <w:sz w:val="28"/>
          <w:szCs w:val="28"/>
        </w:rPr>
        <w:t>Вебера-Фехнера</w:t>
      </w:r>
      <w:proofErr w:type="spellEnd"/>
      <w:r w:rsidR="000E1721" w:rsidRPr="00F55EA5">
        <w:rPr>
          <w:rFonts w:ascii="Times New Roman" w:hAnsi="Times New Roman" w:cs="Times New Roman"/>
          <w:color w:val="000000"/>
          <w:sz w:val="28"/>
          <w:szCs w:val="28"/>
        </w:rPr>
        <w:t xml:space="preserve">, </w:t>
      </w:r>
      <w:proofErr w:type="spellStart"/>
      <w:r w:rsidR="000E1721" w:rsidRPr="00F55EA5">
        <w:rPr>
          <w:rFonts w:ascii="Times New Roman" w:hAnsi="Times New Roman" w:cs="Times New Roman"/>
          <w:color w:val="000000"/>
          <w:sz w:val="28"/>
          <w:szCs w:val="28"/>
        </w:rPr>
        <w:t>Стивенса</w:t>
      </w:r>
      <w:proofErr w:type="spellEnd"/>
      <w:r w:rsidR="000E1721" w:rsidRPr="00F55EA5">
        <w:rPr>
          <w:rFonts w:ascii="Times New Roman" w:hAnsi="Times New Roman" w:cs="Times New Roman"/>
          <w:color w:val="000000"/>
          <w:sz w:val="28"/>
          <w:szCs w:val="28"/>
        </w:rPr>
        <w:t xml:space="preserve">).  Адаптация </w:t>
      </w:r>
      <w:r w:rsidR="00796ED6" w:rsidRPr="00F55EA5">
        <w:rPr>
          <w:rFonts w:ascii="Times New Roman" w:hAnsi="Times New Roman" w:cs="Times New Roman"/>
          <w:color w:val="000000"/>
          <w:sz w:val="28"/>
          <w:szCs w:val="28"/>
          <w:lang w:val="kk-KZ"/>
        </w:rPr>
        <w:t>және</w:t>
      </w:r>
      <w:r w:rsidR="000E1721" w:rsidRPr="00F55EA5">
        <w:rPr>
          <w:rFonts w:ascii="Times New Roman" w:hAnsi="Times New Roman" w:cs="Times New Roman"/>
          <w:color w:val="000000"/>
          <w:sz w:val="28"/>
          <w:szCs w:val="28"/>
        </w:rPr>
        <w:t xml:space="preserve"> сенсибилизация. Синестезия. </w:t>
      </w:r>
      <w:r w:rsidR="00796ED6" w:rsidRPr="00F55EA5">
        <w:rPr>
          <w:rFonts w:ascii="Times New Roman" w:hAnsi="Times New Roman" w:cs="Times New Roman"/>
          <w:color w:val="000000"/>
          <w:sz w:val="28"/>
          <w:szCs w:val="28"/>
          <w:lang w:val="kk-KZ"/>
        </w:rPr>
        <w:t>К</w:t>
      </w:r>
      <w:proofErr w:type="spellStart"/>
      <w:r w:rsidR="000E1721" w:rsidRPr="00F55EA5">
        <w:rPr>
          <w:rFonts w:ascii="Times New Roman" w:hAnsi="Times New Roman" w:cs="Times New Roman"/>
          <w:color w:val="000000"/>
          <w:sz w:val="28"/>
          <w:szCs w:val="28"/>
        </w:rPr>
        <w:t>онтраст</w:t>
      </w:r>
      <w:proofErr w:type="spellEnd"/>
      <w:r w:rsidR="00796ED6" w:rsidRPr="00F55EA5">
        <w:rPr>
          <w:rFonts w:ascii="Times New Roman" w:hAnsi="Times New Roman" w:cs="Times New Roman"/>
          <w:color w:val="000000"/>
          <w:sz w:val="28"/>
          <w:szCs w:val="28"/>
          <w:lang w:val="kk-KZ"/>
        </w:rPr>
        <w:t xml:space="preserve"> құбылысы. </w:t>
      </w:r>
      <w:r w:rsidR="00796ED6" w:rsidRPr="00F55EA5">
        <w:rPr>
          <w:rFonts w:ascii="Times New Roman" w:hAnsi="Times New Roman" w:cs="Times New Roman"/>
          <w:color w:val="000000"/>
          <w:sz w:val="28"/>
          <w:szCs w:val="28"/>
        </w:rPr>
        <w:t xml:space="preserve"> </w:t>
      </w:r>
      <w:proofErr w:type="spellStart"/>
      <w:r w:rsidR="00796ED6" w:rsidRPr="00F55EA5">
        <w:rPr>
          <w:rFonts w:ascii="Times New Roman" w:hAnsi="Times New Roman" w:cs="Times New Roman"/>
          <w:color w:val="000000"/>
          <w:sz w:val="28"/>
          <w:szCs w:val="28"/>
        </w:rPr>
        <w:t>Субсенсор</w:t>
      </w:r>
      <w:proofErr w:type="spellEnd"/>
      <w:r w:rsidR="00796ED6" w:rsidRPr="00F55EA5">
        <w:rPr>
          <w:rFonts w:ascii="Times New Roman" w:hAnsi="Times New Roman" w:cs="Times New Roman"/>
          <w:color w:val="000000"/>
          <w:sz w:val="28"/>
          <w:szCs w:val="28"/>
          <w:lang w:val="kk-KZ"/>
        </w:rPr>
        <w:t>лық құбылыс.</w:t>
      </w:r>
      <w:r w:rsidR="00796ED6" w:rsidRPr="00F55EA5">
        <w:rPr>
          <w:rFonts w:ascii="Times New Roman" w:hAnsi="Times New Roman" w:cs="Times New Roman"/>
          <w:color w:val="000000"/>
          <w:sz w:val="28"/>
          <w:szCs w:val="28"/>
        </w:rPr>
        <w:t xml:space="preserve"> </w:t>
      </w:r>
    </w:p>
    <w:p w:rsidR="00076BF4" w:rsidRPr="00F55EA5" w:rsidRDefault="00076BF4" w:rsidP="00F55EA5">
      <w:pPr>
        <w:tabs>
          <w:tab w:val="left" w:pos="3348"/>
        </w:tabs>
        <w:spacing w:after="0" w:line="240" w:lineRule="auto"/>
        <w:ind w:firstLine="454"/>
        <w:jc w:val="both"/>
        <w:rPr>
          <w:rFonts w:ascii="Times New Roman" w:hAnsi="Times New Roman" w:cs="Times New Roman"/>
          <w:sz w:val="28"/>
          <w:szCs w:val="28"/>
          <w:lang w:val="kk-KZ"/>
        </w:rPr>
      </w:pPr>
      <w:r w:rsidRPr="00F55EA5">
        <w:rPr>
          <w:rFonts w:ascii="Times New Roman" w:hAnsi="Times New Roman" w:cs="Times New Roman"/>
          <w:sz w:val="28"/>
          <w:szCs w:val="28"/>
          <w:lang w:val="kk-KZ"/>
        </w:rPr>
        <w:t xml:space="preserve">Сезімдік таным психологиясы. Түйсіну мен қабылдау шындықты бейнелеудің әр түрлі формалары ретінде. Түйсіну бейнелерінің ерекшеліктері. Түйсіну мен қабылдау психикалық процестер жүйесінің бірінші деңгейі ретінде. </w:t>
      </w:r>
    </w:p>
    <w:p w:rsidR="009650ED" w:rsidRDefault="009650ED" w:rsidP="009650ED">
      <w:pPr>
        <w:pStyle w:val="Normal1"/>
        <w:shd w:val="clear" w:color="auto" w:fill="FFFFFF"/>
        <w:ind w:firstLine="567"/>
        <w:jc w:val="center"/>
        <w:rPr>
          <w:b/>
          <w:sz w:val="28"/>
          <w:szCs w:val="28"/>
          <w:lang w:val="kk-KZ"/>
        </w:rPr>
      </w:pPr>
      <w:r w:rsidRPr="00F55EA5">
        <w:rPr>
          <w:b/>
          <w:bCs/>
          <w:sz w:val="28"/>
          <w:szCs w:val="28"/>
          <w:lang w:val="kk-KZ" w:eastAsia="en-US"/>
        </w:rPr>
        <w:t>5-дәріс</w:t>
      </w:r>
      <w:r w:rsidRPr="00F55EA5">
        <w:rPr>
          <w:sz w:val="28"/>
          <w:szCs w:val="28"/>
          <w:lang w:val="kk-KZ" w:eastAsia="en-US"/>
        </w:rPr>
        <w:t xml:space="preserve">. </w:t>
      </w:r>
      <w:r w:rsidRPr="00F55EA5">
        <w:rPr>
          <w:sz w:val="28"/>
          <w:szCs w:val="28"/>
          <w:lang w:val="kk-KZ"/>
        </w:rPr>
        <w:t>Түйсіну түрлерінің  классификациясы</w:t>
      </w:r>
      <w:r w:rsidRPr="00F55EA5">
        <w:rPr>
          <w:b/>
          <w:sz w:val="28"/>
          <w:szCs w:val="28"/>
          <w:lang w:val="kk-KZ"/>
        </w:rPr>
        <w:t>.</w:t>
      </w:r>
    </w:p>
    <w:p w:rsidR="009650ED" w:rsidRPr="00F55EA5" w:rsidRDefault="009650ED" w:rsidP="009650ED">
      <w:pPr>
        <w:tabs>
          <w:tab w:val="left" w:pos="3348"/>
        </w:tabs>
        <w:spacing w:after="0" w:line="240" w:lineRule="auto"/>
        <w:ind w:firstLine="454"/>
        <w:jc w:val="both"/>
        <w:rPr>
          <w:rFonts w:ascii="Times New Roman" w:hAnsi="Times New Roman" w:cs="Times New Roman"/>
          <w:sz w:val="28"/>
          <w:szCs w:val="28"/>
          <w:lang w:val="kk-KZ"/>
        </w:rPr>
      </w:pPr>
      <w:r w:rsidRPr="00F55EA5">
        <w:rPr>
          <w:rFonts w:ascii="Times New Roman" w:hAnsi="Times New Roman" w:cs="Times New Roman"/>
          <w:sz w:val="28"/>
          <w:szCs w:val="28"/>
          <w:lang w:val="kk-KZ"/>
        </w:rPr>
        <w:t xml:space="preserve">Түйсіну бейнелері реттеуші, танымдық және эмоциялық функциялары. Түйсінулердің классификациясы. Түйсінудің эмпирикалық сипаттамасы. Л.М. Веккердің классификациясы: кеңістікті-уақыт құрылымы, полимодальдылық, қабылдаудың интенсивтілігі. В. Вундтың сенсуализмі және қазіргі жаңа практикалық психология. </w:t>
      </w:r>
    </w:p>
    <w:p w:rsidR="009650ED" w:rsidRPr="00F55EA5" w:rsidRDefault="009650ED" w:rsidP="009650ED">
      <w:pPr>
        <w:pStyle w:val="Normal1"/>
        <w:shd w:val="clear" w:color="auto" w:fill="FFFFFF"/>
        <w:jc w:val="both"/>
        <w:rPr>
          <w:color w:val="000000"/>
          <w:sz w:val="28"/>
          <w:szCs w:val="28"/>
          <w:lang w:val="kk-KZ"/>
        </w:rPr>
      </w:pPr>
      <w:r w:rsidRPr="00F55EA5">
        <w:rPr>
          <w:sz w:val="28"/>
          <w:szCs w:val="28"/>
          <w:lang w:val="kk-KZ"/>
        </w:rPr>
        <w:t>Бейнелердің онтологиялық тұтастығы обьективті болмыстың заттылығы, психофизиологиялық тұрғыдан сыртқы дистантты анализаторларды танымдық комплекстерге біріктіретін қозғалыстың өзара әрекеті, физиологиялық (организм деңгейінде) және психологиялық (жеке адам деңгейінде) белсенділік, танымға бағыттылығы, детерминациялануы.</w:t>
      </w:r>
    </w:p>
    <w:p w:rsidR="009650ED" w:rsidRPr="0038328B" w:rsidRDefault="009650ED" w:rsidP="0038328B">
      <w:pPr>
        <w:pStyle w:val="Normal1"/>
        <w:shd w:val="clear" w:color="auto" w:fill="FFFFFF"/>
        <w:ind w:firstLine="567"/>
        <w:jc w:val="both"/>
        <w:rPr>
          <w:color w:val="000000"/>
          <w:sz w:val="28"/>
          <w:szCs w:val="28"/>
          <w:lang w:val="kk-KZ"/>
        </w:rPr>
      </w:pPr>
      <w:r w:rsidRPr="00F55EA5">
        <w:rPr>
          <w:color w:val="000000"/>
          <w:sz w:val="28"/>
          <w:szCs w:val="28"/>
          <w:lang w:val="kk-KZ"/>
        </w:rPr>
        <w:t>Рецептивті теория. Түйсіну сәйкес сезім органдарындағы сыртқы әсердің механикалық енжар ізі ретінде.  Рефлекторлық теория. Түйсіну танымдық және регулятивті табиғаты бар тұтакс рефлекс ретінде. Түйсіну танымдық және регулятивті белсенділік ретінде.  Б.Г.Ананьевтің түйсіну теориясы. Иіс сезу генетикалық алғашқы түйсіну ретінде, оның компенсационды мүмкіндіктері. Түйсінудің дамуындағы іс-әрекеттің рөлі.</w:t>
      </w:r>
    </w:p>
    <w:p w:rsidR="000C59EA" w:rsidRDefault="009650ED" w:rsidP="00F55EA5">
      <w:pPr>
        <w:widowControl w:val="0"/>
        <w:shd w:val="clear" w:color="auto" w:fill="FFFFFF"/>
        <w:spacing w:after="0" w:line="240" w:lineRule="auto"/>
        <w:ind w:firstLine="567"/>
        <w:jc w:val="both"/>
        <w:rPr>
          <w:rFonts w:ascii="Times New Roman" w:hAnsi="Times New Roman" w:cs="Times New Roman"/>
          <w:sz w:val="28"/>
          <w:szCs w:val="28"/>
          <w:lang w:val="kk-KZ" w:eastAsia="en-US"/>
        </w:rPr>
      </w:pPr>
      <w:r w:rsidRPr="00F55EA5">
        <w:rPr>
          <w:rFonts w:ascii="Times New Roman" w:hAnsi="Times New Roman" w:cs="Times New Roman"/>
          <w:b/>
          <w:bCs/>
          <w:sz w:val="28"/>
          <w:szCs w:val="28"/>
          <w:lang w:val="kk-KZ" w:eastAsia="en-US"/>
        </w:rPr>
        <w:t>6-дәріс</w:t>
      </w:r>
      <w:r w:rsidRPr="00F55EA5">
        <w:rPr>
          <w:rFonts w:ascii="Times New Roman" w:hAnsi="Times New Roman" w:cs="Times New Roman"/>
          <w:sz w:val="28"/>
          <w:szCs w:val="28"/>
          <w:lang w:val="kk-KZ" w:eastAsia="en-US"/>
        </w:rPr>
        <w:t xml:space="preserve"> </w:t>
      </w:r>
      <w:r w:rsidRPr="00F55EA5">
        <w:rPr>
          <w:rFonts w:ascii="Times New Roman" w:hAnsi="Times New Roman" w:cs="Times New Roman"/>
          <w:sz w:val="28"/>
          <w:szCs w:val="28"/>
          <w:lang w:val="kk-KZ"/>
        </w:rPr>
        <w:t>Психиканың регулятивті процестері.</w:t>
      </w:r>
      <w:r w:rsidRPr="00F55EA5">
        <w:rPr>
          <w:rFonts w:ascii="Times New Roman" w:hAnsi="Times New Roman" w:cs="Times New Roman"/>
          <w:sz w:val="28"/>
          <w:szCs w:val="28"/>
          <w:lang w:val="kk-KZ" w:eastAsia="en-US"/>
        </w:rPr>
        <w:t xml:space="preserve">  Қабылдау психологиясы</w:t>
      </w:r>
    </w:p>
    <w:p w:rsidR="0038328B" w:rsidRPr="00102DF3" w:rsidRDefault="0038328B" w:rsidP="0038328B">
      <w:pPr>
        <w:tabs>
          <w:tab w:val="left" w:pos="3348"/>
        </w:tabs>
        <w:spacing w:after="0" w:line="240" w:lineRule="auto"/>
        <w:ind w:firstLine="454"/>
        <w:jc w:val="both"/>
        <w:rPr>
          <w:rFonts w:ascii="Times New Roman" w:hAnsi="Times New Roman" w:cs="Times New Roman"/>
          <w:sz w:val="28"/>
          <w:szCs w:val="28"/>
          <w:lang w:val="kk-KZ"/>
        </w:rPr>
      </w:pPr>
      <w:r w:rsidRPr="00102DF3">
        <w:rPr>
          <w:rFonts w:ascii="Times New Roman" w:hAnsi="Times New Roman" w:cs="Times New Roman"/>
          <w:sz w:val="28"/>
          <w:szCs w:val="28"/>
          <w:lang w:val="kk-KZ"/>
        </w:rPr>
        <w:t>Қабылдаудың психологиялық табиғаты. Қабылдаудың константтылығы, ұғынымдылығы.  Бейнелердің заттық мазмұны. Перцептивті бейнелердің өзінідк ерекшеліктері. Қабылдаудың қасиеттері және феномендері. Заттық бейненің пайда болуының сенсомоторлық теориясы. Адаптация динамикасы мен феноменологиясы. Қабылдаудың психологиялық анықтамасы.  Перцепцияның негізгі көздері. Қабыладушы белсенділік</w:t>
      </w:r>
    </w:p>
    <w:p w:rsidR="0038328B" w:rsidRPr="00102DF3" w:rsidRDefault="0038328B" w:rsidP="0038328B">
      <w:pPr>
        <w:tabs>
          <w:tab w:val="left" w:pos="3348"/>
        </w:tabs>
        <w:spacing w:after="0" w:line="240" w:lineRule="auto"/>
        <w:ind w:firstLine="454"/>
        <w:jc w:val="both"/>
        <w:rPr>
          <w:rFonts w:ascii="Times New Roman" w:hAnsi="Times New Roman" w:cs="Times New Roman"/>
          <w:sz w:val="28"/>
          <w:szCs w:val="28"/>
          <w:lang w:val="kk-KZ"/>
        </w:rPr>
      </w:pPr>
      <w:r w:rsidRPr="00102DF3">
        <w:rPr>
          <w:rFonts w:ascii="Times New Roman" w:hAnsi="Times New Roman" w:cs="Times New Roman"/>
          <w:sz w:val="28"/>
          <w:szCs w:val="28"/>
          <w:lang w:val="kk-KZ"/>
        </w:rPr>
        <w:t xml:space="preserve">Қабылдау іс-әрекет ретінде. Перцептивті іс-әрекет. Зерттеу іс-әрекеті және жаттығулардың рөлі. Перцептивті референтті жүйелер. Антиципиялық іс-әрекет. </w:t>
      </w:r>
    </w:p>
    <w:p w:rsidR="0038328B" w:rsidRPr="00102DF3" w:rsidRDefault="0038328B" w:rsidP="0038328B">
      <w:pPr>
        <w:tabs>
          <w:tab w:val="left" w:pos="3348"/>
        </w:tabs>
        <w:spacing w:after="0" w:line="240" w:lineRule="auto"/>
        <w:jc w:val="both"/>
        <w:rPr>
          <w:rFonts w:ascii="Times New Roman" w:hAnsi="Times New Roman" w:cs="Times New Roman"/>
          <w:sz w:val="28"/>
          <w:szCs w:val="28"/>
          <w:lang w:val="kk-KZ"/>
        </w:rPr>
      </w:pPr>
      <w:r w:rsidRPr="00102DF3">
        <w:rPr>
          <w:rFonts w:ascii="Times New Roman" w:hAnsi="Times New Roman" w:cs="Times New Roman"/>
          <w:sz w:val="28"/>
          <w:szCs w:val="28"/>
          <w:lang w:val="kk-KZ"/>
        </w:rPr>
        <w:t xml:space="preserve">      Қабылдаудың феномендері. Оптикалық бұрмаланудағы қабылдаудың заттылығы. Оптикалық бұрмалану түрлері (инверсия, реверсия, араласу, түрдің өзгеруі,  диспараттылық белгісі). </w:t>
      </w:r>
    </w:p>
    <w:p w:rsidR="0038328B" w:rsidRDefault="0038328B" w:rsidP="0038328B">
      <w:pPr>
        <w:tabs>
          <w:tab w:val="left" w:pos="3348"/>
        </w:tabs>
        <w:spacing w:after="0" w:line="240" w:lineRule="auto"/>
        <w:ind w:firstLine="454"/>
        <w:jc w:val="both"/>
        <w:rPr>
          <w:rFonts w:ascii="Times New Roman" w:hAnsi="Times New Roman" w:cs="Times New Roman"/>
          <w:sz w:val="28"/>
          <w:szCs w:val="28"/>
          <w:lang w:val="kk-KZ"/>
        </w:rPr>
      </w:pPr>
      <w:r w:rsidRPr="00102DF3">
        <w:rPr>
          <w:rFonts w:ascii="Times New Roman" w:hAnsi="Times New Roman" w:cs="Times New Roman"/>
          <w:sz w:val="28"/>
          <w:szCs w:val="28"/>
          <w:lang w:val="kk-KZ"/>
        </w:rPr>
        <w:lastRenderedPageBreak/>
        <w:t>Адаптация динамикасы мен феноменологиясы. Соқыр, естімейтін балада «көру бейнелерін» қалыптастыру. «Тері көруі» феноменологиясы.</w:t>
      </w:r>
    </w:p>
    <w:p w:rsidR="009650ED" w:rsidRDefault="009650ED" w:rsidP="00F55EA5">
      <w:pPr>
        <w:widowControl w:val="0"/>
        <w:shd w:val="clear" w:color="auto" w:fill="FFFFFF"/>
        <w:spacing w:after="0" w:line="240" w:lineRule="auto"/>
        <w:ind w:firstLine="567"/>
        <w:jc w:val="both"/>
        <w:rPr>
          <w:rFonts w:ascii="Times New Roman" w:hAnsi="Times New Roman" w:cs="Times New Roman"/>
          <w:sz w:val="28"/>
          <w:szCs w:val="28"/>
          <w:lang w:val="kk-KZ" w:eastAsia="en-US"/>
        </w:rPr>
      </w:pPr>
      <w:r w:rsidRPr="00F55EA5">
        <w:rPr>
          <w:rFonts w:ascii="Times New Roman" w:hAnsi="Times New Roman" w:cs="Times New Roman"/>
          <w:b/>
          <w:bCs/>
          <w:sz w:val="28"/>
          <w:szCs w:val="28"/>
          <w:lang w:val="kk-KZ" w:eastAsia="en-US"/>
        </w:rPr>
        <w:t>8</w:t>
      </w:r>
      <w:r w:rsidRPr="00F55EA5">
        <w:rPr>
          <w:rFonts w:ascii="Times New Roman" w:hAnsi="Times New Roman" w:cs="Times New Roman"/>
          <w:sz w:val="28"/>
          <w:szCs w:val="28"/>
          <w:lang w:val="kk-KZ" w:eastAsia="en-US"/>
        </w:rPr>
        <w:t>-</w:t>
      </w:r>
      <w:r w:rsidRPr="00F55EA5">
        <w:rPr>
          <w:rFonts w:ascii="Times New Roman" w:hAnsi="Times New Roman" w:cs="Times New Roman"/>
          <w:b/>
          <w:bCs/>
          <w:sz w:val="28"/>
          <w:szCs w:val="28"/>
          <w:lang w:val="kk-KZ" w:eastAsia="en-US"/>
        </w:rPr>
        <w:t>дәріс</w:t>
      </w:r>
      <w:r w:rsidRPr="00F55EA5">
        <w:rPr>
          <w:rFonts w:ascii="Times New Roman" w:hAnsi="Times New Roman" w:cs="Times New Roman"/>
          <w:sz w:val="28"/>
          <w:szCs w:val="28"/>
          <w:lang w:val="kk-KZ" w:eastAsia="en-US"/>
        </w:rPr>
        <w:t xml:space="preserve">. </w:t>
      </w:r>
      <w:r w:rsidRPr="00F55EA5">
        <w:rPr>
          <w:rFonts w:ascii="Times New Roman" w:hAnsi="Times New Roman" w:cs="Times New Roman"/>
          <w:sz w:val="28"/>
          <w:szCs w:val="28"/>
          <w:lang w:val="kk-KZ"/>
        </w:rPr>
        <w:t>Психиканың регулятивті процестері</w:t>
      </w:r>
      <w:r w:rsidRPr="00F55EA5">
        <w:rPr>
          <w:rFonts w:ascii="Times New Roman" w:hAnsi="Times New Roman" w:cs="Times New Roman"/>
          <w:sz w:val="28"/>
          <w:szCs w:val="28"/>
          <w:lang w:val="kk-KZ" w:eastAsia="en-US"/>
        </w:rPr>
        <w:t xml:space="preserve"> . Ес процесі</w:t>
      </w:r>
    </w:p>
    <w:p w:rsidR="0038328B" w:rsidRDefault="0038328B" w:rsidP="0038328B">
      <w:pPr>
        <w:pStyle w:val="a4"/>
        <w:ind w:firstLine="708"/>
        <w:jc w:val="both"/>
        <w:rPr>
          <w:rFonts w:ascii="Times New Roman" w:hAnsi="Times New Roman"/>
          <w:sz w:val="28"/>
          <w:szCs w:val="28"/>
          <w:lang w:val="kk-KZ" w:eastAsia="ko-KR"/>
        </w:rPr>
      </w:pPr>
      <w:r>
        <w:rPr>
          <w:rFonts w:ascii="Times New Roman" w:hAnsi="Times New Roman"/>
          <w:sz w:val="28"/>
          <w:szCs w:val="28"/>
          <w:lang w:val="kk-KZ" w:eastAsia="ko-KR"/>
        </w:rPr>
        <w:t>Ес туралы жалпы түсiнiк. Ес материяның универсалды қасиетi Және психиканың әр деңгейiнде орын алатын құбылыс ретiнде. Естiң биохимикалық негiздерi. Генетикалық ес туралы түсiнiк. Естiң физиологиялық және нейрофизиологиялық механизмдерi. Iздiң консолидациясы және нерв импульстердiң реверберациясы. Нерв импульс сақталуының лабилдi және стабилдi фазалары. Ассоциация құбылысы және ес. Ес бейнелердiң персеверациясы. Адам есiнiң ерекшелiгi. Естiң құбылыстары. Реминисценция туралы түсiнiк. Феноменалды естiң жәйiттерi.</w:t>
      </w:r>
      <w:r w:rsidRPr="00304105">
        <w:rPr>
          <w:rFonts w:ascii="Times New Roman" w:hAnsi="Times New Roman"/>
          <w:sz w:val="28"/>
          <w:szCs w:val="28"/>
          <w:lang w:val="kk-KZ" w:eastAsia="ko-KR"/>
        </w:rPr>
        <w:t xml:space="preserve"> </w:t>
      </w:r>
      <w:r>
        <w:rPr>
          <w:rFonts w:ascii="Times New Roman" w:hAnsi="Times New Roman"/>
          <w:sz w:val="28"/>
          <w:szCs w:val="28"/>
          <w:lang w:val="kk-KZ" w:eastAsia="ko-KR"/>
        </w:rPr>
        <w:t xml:space="preserve">Естiң бұзылымдары. Естiң индивидуалды типтерi. Естiң оқыту барысында жетiлуi (В.Я.Ляудис). Естiң информациялық сипаты. Естi зерттеудегi әмпирикалық әдiстерi. Естi әксперимент арқылы зерттеудiң түрлi әдiстемелерi. Естi зерттеудiң психодиагностикалық әдiстемелерi. Естi жетiлдiруiнiң мнемотехниканың тәсiлдерi. </w:t>
      </w:r>
    </w:p>
    <w:p w:rsidR="009650ED" w:rsidRDefault="009650ED" w:rsidP="00F55EA5">
      <w:pPr>
        <w:widowControl w:val="0"/>
        <w:shd w:val="clear" w:color="auto" w:fill="FFFFFF"/>
        <w:spacing w:after="0" w:line="240" w:lineRule="auto"/>
        <w:ind w:firstLine="567"/>
        <w:jc w:val="both"/>
        <w:rPr>
          <w:rFonts w:ascii="Times New Roman" w:hAnsi="Times New Roman" w:cs="Times New Roman"/>
          <w:sz w:val="28"/>
          <w:szCs w:val="28"/>
          <w:lang w:val="kk-KZ"/>
        </w:rPr>
      </w:pPr>
      <w:r w:rsidRPr="00F55EA5">
        <w:rPr>
          <w:rFonts w:ascii="Times New Roman" w:hAnsi="Times New Roman" w:cs="Times New Roman"/>
          <w:b/>
          <w:sz w:val="28"/>
          <w:szCs w:val="28"/>
          <w:lang w:val="kk-KZ"/>
        </w:rPr>
        <w:t>9-дәріс</w:t>
      </w:r>
      <w:r w:rsidRPr="00F55EA5">
        <w:rPr>
          <w:rFonts w:ascii="Times New Roman" w:hAnsi="Times New Roman" w:cs="Times New Roman"/>
          <w:sz w:val="28"/>
          <w:szCs w:val="28"/>
          <w:lang w:val="kk-KZ"/>
        </w:rPr>
        <w:t>. Естің индивидуалды ерекшеліктері</w:t>
      </w:r>
    </w:p>
    <w:p w:rsidR="0038328B" w:rsidRDefault="0038328B" w:rsidP="0038328B">
      <w:pPr>
        <w:pStyle w:val="a4"/>
        <w:ind w:firstLine="708"/>
        <w:jc w:val="both"/>
        <w:rPr>
          <w:rFonts w:ascii="Times New Roman" w:hAnsi="Times New Roman"/>
          <w:sz w:val="28"/>
          <w:szCs w:val="28"/>
          <w:lang w:val="kk-KZ" w:eastAsia="ko-KR"/>
        </w:rPr>
      </w:pPr>
      <w:r>
        <w:rPr>
          <w:rFonts w:ascii="Times New Roman" w:hAnsi="Times New Roman"/>
          <w:sz w:val="28"/>
          <w:szCs w:val="28"/>
          <w:lang w:val="kk-KZ" w:eastAsia="ko-KR"/>
        </w:rPr>
        <w:t>Адам мнемикалық әрекетiнiң заңдылықтары (Г.Әббингауз). Есте сақтау мерзiмi және материалды ұмыту динамикасы. Еске ұсынылған материалдың құрылымы және оның сақтау ерекшелiктерi. Ес мазмұндарының әмоциялармен байланысы. Ес мазмұндарының субъективтi өңделiну сипаты. Есте өңделген материады түсiну деңгейлерi (А.А.Смирнов). Ес құрамындағы бейнелер мен елестердiң ара-қатынасы.</w:t>
      </w:r>
    </w:p>
    <w:p w:rsidR="0038328B" w:rsidRDefault="0038328B" w:rsidP="002B2E5E">
      <w:pPr>
        <w:pStyle w:val="a4"/>
        <w:ind w:firstLine="708"/>
        <w:jc w:val="both"/>
        <w:rPr>
          <w:rFonts w:ascii="Times New Roman" w:hAnsi="Times New Roman"/>
          <w:sz w:val="28"/>
          <w:szCs w:val="28"/>
          <w:lang w:val="kk-KZ" w:eastAsia="ko-KR"/>
        </w:rPr>
      </w:pPr>
      <w:r>
        <w:rPr>
          <w:rFonts w:ascii="Times New Roman" w:hAnsi="Times New Roman"/>
          <w:sz w:val="28"/>
          <w:szCs w:val="28"/>
          <w:lang w:val="kk-KZ" w:eastAsia="ko-KR"/>
        </w:rPr>
        <w:t xml:space="preserve">Есте өңдеудің түрлi формаларын ажырату және есте  өңдеудің классификациясының тiректерi. Анализаторлық тiрек бойынша ес қаперлердi ажырату.  ұсынылған материал мазмұны бойынша бейнелi, моторлық, әмоциялық және сөздiк-логикалық ес формалары (Ф. Бартлетт, П. Жане, П.П. Блонский). Есте сақталғанды механикалық және логикалық өңдеу тәсiлдерi. Қысқа-мерзiмдiк және ұзақ-мерзiмдiк ес қорлары. Оперативтi және тұрақты ес түрлерi және олардың әрекетке байланысты көлемi. Әпизодикалық және семантикал ес деңгейлерi. Мезеттiк және иконикалық ес. Әрекетте қызмететiн естiң танитын, қайта Жаңғыртатын және жеңiлдету формалары (А.Н. Лук).  </w:t>
      </w:r>
    </w:p>
    <w:p w:rsidR="002B2E5E" w:rsidRDefault="009650ED" w:rsidP="00F55EA5">
      <w:pPr>
        <w:widowControl w:val="0"/>
        <w:shd w:val="clear" w:color="auto" w:fill="FFFFFF"/>
        <w:spacing w:after="0" w:line="240" w:lineRule="auto"/>
        <w:ind w:firstLine="567"/>
        <w:jc w:val="both"/>
        <w:rPr>
          <w:rFonts w:ascii="Times New Roman" w:eastAsia="Times New Roman" w:hAnsi="Times New Roman" w:cs="Times New Roman"/>
          <w:sz w:val="28"/>
          <w:szCs w:val="28"/>
          <w:lang w:val="kk-KZ"/>
        </w:rPr>
      </w:pPr>
      <w:r w:rsidRPr="00F55EA5">
        <w:rPr>
          <w:rFonts w:ascii="Times New Roman" w:eastAsia="Times New Roman" w:hAnsi="Times New Roman" w:cs="Times New Roman"/>
          <w:b/>
          <w:sz w:val="28"/>
          <w:szCs w:val="28"/>
          <w:lang w:val="kk-KZ"/>
        </w:rPr>
        <w:t xml:space="preserve">10-дәріс. </w:t>
      </w:r>
      <w:r w:rsidRPr="00F55EA5">
        <w:rPr>
          <w:rFonts w:ascii="Times New Roman" w:hAnsi="Times New Roman" w:cs="Times New Roman"/>
          <w:sz w:val="28"/>
          <w:szCs w:val="28"/>
          <w:lang w:val="kk-KZ"/>
        </w:rPr>
        <w:t xml:space="preserve">Психиканың регулятивті процестері. </w:t>
      </w:r>
      <w:r w:rsidRPr="00F55EA5">
        <w:rPr>
          <w:rFonts w:ascii="Times New Roman" w:hAnsi="Times New Roman" w:cs="Times New Roman"/>
          <w:sz w:val="28"/>
          <w:szCs w:val="28"/>
          <w:lang w:val="kk-KZ" w:eastAsia="en-US"/>
        </w:rPr>
        <w:t xml:space="preserve"> </w:t>
      </w:r>
      <w:r w:rsidRPr="00F55EA5">
        <w:rPr>
          <w:rFonts w:ascii="Times New Roman" w:eastAsia="Times New Roman" w:hAnsi="Times New Roman" w:cs="Times New Roman"/>
          <w:sz w:val="28"/>
          <w:szCs w:val="28"/>
          <w:lang w:val="kk-KZ"/>
        </w:rPr>
        <w:t>Ойлау процесі</w:t>
      </w:r>
    </w:p>
    <w:p w:rsidR="002B2E5E" w:rsidRDefault="002B2E5E" w:rsidP="00225109">
      <w:pPr>
        <w:pStyle w:val="a4"/>
        <w:ind w:firstLine="708"/>
        <w:jc w:val="both"/>
        <w:rPr>
          <w:rFonts w:ascii="Times New Roman" w:hAnsi="Times New Roman"/>
          <w:sz w:val="28"/>
          <w:szCs w:val="28"/>
          <w:lang w:val="kk-KZ"/>
        </w:rPr>
      </w:pPr>
      <w:r>
        <w:rPr>
          <w:rFonts w:ascii="Times New Roman" w:hAnsi="Times New Roman"/>
          <w:sz w:val="28"/>
          <w:szCs w:val="28"/>
          <w:lang w:val="kk-KZ"/>
        </w:rPr>
        <w:t>Ойлау психологиясының пәнi. Танымдағы ойлаудын  ролi.  Тiкелей сезiну арқылы жүретiн таным және абстрактылы ойлау.  Жүрiс-тұрыс пен заттық-практикалық әрекеттi реттеудегi ойлаудын  ролi. Адамға тән ойлаудын әволюциялык калыптасуы. Ойлау информациялык процесс ретiнде және когнитивтi психология. Ойлау дамуының қоғамдық-тарихи сипаты. Ойлаудың әлеуметтiк психологиялық сипаттамасы. Ойлаудын қоғамдық-тарихи және индивидуалды турғыда дамуы. Ойлау тiрi табиғат эволюциясының нәтижесi ретiнде. Ойлау қалыптасуына гендiк рекомбинация, мутация және сұрыптау механизмдердiң қосатын үлесi (Ф. Кликс). Ойлаудың пайда болуы адам санасының қалыптасу факторы ретiнде (Б.Ф.Поршнев, А.Р.Лурия</w:t>
      </w:r>
      <w:r>
        <w:rPr>
          <w:rFonts w:ascii="Times New Roman" w:hAnsi="Times New Roman"/>
          <w:sz w:val="24"/>
          <w:szCs w:val="24"/>
          <w:lang w:val="kk-KZ"/>
        </w:rPr>
        <w:t xml:space="preserve">). </w:t>
      </w:r>
      <w:r>
        <w:rPr>
          <w:rFonts w:ascii="Times New Roman" w:hAnsi="Times New Roman"/>
          <w:sz w:val="28"/>
          <w:szCs w:val="28"/>
          <w:lang w:val="kk-KZ"/>
        </w:rPr>
        <w:t xml:space="preserve">Ұгымдық ойлаудың қалыптасу мәселесін </w:t>
      </w:r>
      <w:r>
        <w:rPr>
          <w:rFonts w:ascii="Times New Roman" w:hAnsi="Times New Roman"/>
          <w:sz w:val="28"/>
          <w:szCs w:val="28"/>
          <w:lang w:val="kk-KZ"/>
        </w:rPr>
        <w:lastRenderedPageBreak/>
        <w:t xml:space="preserve">талқылаудағы түрлі бағыттар мен теориялар (Л. Леви-Брюль, Ж. Пиаже, Л.С. Выготский,  Ч. Осгуд). </w:t>
      </w:r>
    </w:p>
    <w:p w:rsidR="009650ED" w:rsidRDefault="009650ED" w:rsidP="00F55EA5">
      <w:pPr>
        <w:widowControl w:val="0"/>
        <w:shd w:val="clear" w:color="auto" w:fill="FFFFFF"/>
        <w:spacing w:after="0" w:line="240" w:lineRule="auto"/>
        <w:ind w:firstLine="567"/>
        <w:jc w:val="both"/>
        <w:rPr>
          <w:rFonts w:ascii="Times New Roman" w:hAnsi="Times New Roman" w:cs="Times New Roman"/>
          <w:sz w:val="28"/>
          <w:szCs w:val="28"/>
          <w:lang w:val="kk-KZ" w:eastAsia="en-US"/>
        </w:rPr>
      </w:pPr>
      <w:r w:rsidRPr="00F55EA5">
        <w:rPr>
          <w:rFonts w:ascii="Times New Roman" w:hAnsi="Times New Roman" w:cs="Times New Roman"/>
          <w:b/>
          <w:bCs/>
          <w:sz w:val="28"/>
          <w:szCs w:val="28"/>
          <w:lang w:val="kk-KZ" w:eastAsia="en-US"/>
        </w:rPr>
        <w:t>11-дәріс.</w:t>
      </w:r>
      <w:r w:rsidRPr="00F55EA5">
        <w:rPr>
          <w:rFonts w:ascii="Times New Roman" w:hAnsi="Times New Roman" w:cs="Times New Roman"/>
          <w:sz w:val="28"/>
          <w:szCs w:val="28"/>
          <w:lang w:val="kk-KZ" w:eastAsia="en-US"/>
        </w:rPr>
        <w:t xml:space="preserve"> Ойлаудың индивидуалды ерекшеліктері</w:t>
      </w:r>
    </w:p>
    <w:p w:rsidR="00225109" w:rsidRDefault="00225109" w:rsidP="00225109">
      <w:pPr>
        <w:pStyle w:val="a4"/>
        <w:ind w:firstLine="708"/>
        <w:jc w:val="both"/>
        <w:rPr>
          <w:rFonts w:ascii="Times New Roman" w:hAnsi="Times New Roman"/>
          <w:sz w:val="28"/>
          <w:szCs w:val="28"/>
          <w:lang w:val="kk-KZ"/>
        </w:rPr>
      </w:pPr>
      <w:r>
        <w:rPr>
          <w:rFonts w:ascii="Times New Roman" w:hAnsi="Times New Roman"/>
          <w:sz w:val="28"/>
          <w:szCs w:val="28"/>
          <w:lang w:val="kk-KZ"/>
        </w:rPr>
        <w:t xml:space="preserve">Шетелдiк психологиясындагы ойлау теориялары және зерттеу әдiстерi Ойлауды сипаттайтын  ассоциативтi, функционалистiк,  бихевиористiк, психоаналитикалык  және  гештальт-психологиялык көзкарастар.  Ойлаудын сырткы және  iшкi детерминациясы (О. Кюльпе, Н. Ах,  В. Келер, К. Дункер). Ойлау  әрекет  және  есеп шыгару  процесс ретiнде  және  онын  негiзгi кадамдары.  Интеллект калыптасу және даму теориясы (Ж. Пиаже). </w:t>
      </w:r>
    </w:p>
    <w:p w:rsidR="00225109" w:rsidRDefault="00225109" w:rsidP="00225109">
      <w:pPr>
        <w:pStyle w:val="a4"/>
        <w:ind w:firstLine="708"/>
        <w:jc w:val="both"/>
        <w:rPr>
          <w:rFonts w:ascii="Times New Roman" w:hAnsi="Times New Roman"/>
          <w:sz w:val="28"/>
          <w:szCs w:val="28"/>
          <w:lang w:val="kk-KZ"/>
        </w:rPr>
      </w:pPr>
      <w:r>
        <w:rPr>
          <w:rFonts w:ascii="Times New Roman" w:hAnsi="Times New Roman"/>
          <w:sz w:val="28"/>
          <w:szCs w:val="28"/>
          <w:lang w:val="kk-KZ"/>
        </w:rPr>
        <w:t xml:space="preserve">Отандык психологиясындагы ойлау теориялары және зерттеу әдiстерi. Ойлау адамнын  индивидуалды-типологиялык сипаты  ретiнде  (кабiлет) және ойлау әрекетiнiн аткарушы (субъект) мәселесi. Ойлау мен сойлеудiн эволюциясынын  мәденi-тарихи  теориясы  (Л.С. Выготский) және тарихи-этникалық теориясы (М.М.Мұқанов).  Ойлау әрекет жуйесi ретiнде  және  ой кимылдардын курылымдык сипаты (А.Н. Леонтьев). Ойлау жалпылау денгейлер жуйесi ретiнде (В.В. Давыдов). </w:t>
      </w:r>
    </w:p>
    <w:p w:rsidR="009650ED" w:rsidRDefault="009650ED" w:rsidP="00225109">
      <w:pPr>
        <w:widowControl w:val="0"/>
        <w:shd w:val="clear" w:color="auto" w:fill="FFFFFF"/>
        <w:spacing w:after="0" w:line="240" w:lineRule="auto"/>
        <w:ind w:firstLine="567"/>
        <w:jc w:val="center"/>
        <w:rPr>
          <w:rFonts w:ascii="Times New Roman" w:hAnsi="Times New Roman" w:cs="Times New Roman"/>
          <w:sz w:val="28"/>
          <w:szCs w:val="28"/>
          <w:lang w:val="kk-KZ" w:eastAsia="en-US"/>
        </w:rPr>
      </w:pPr>
      <w:r w:rsidRPr="00F55EA5">
        <w:rPr>
          <w:rFonts w:ascii="Times New Roman" w:eastAsia="Times New Roman" w:hAnsi="Times New Roman" w:cs="Times New Roman"/>
          <w:b/>
          <w:sz w:val="28"/>
          <w:szCs w:val="28"/>
          <w:lang w:val="kk-KZ"/>
        </w:rPr>
        <w:t>12-дәріс.</w:t>
      </w:r>
      <w:r w:rsidRPr="00F55EA5">
        <w:rPr>
          <w:rFonts w:ascii="Times New Roman" w:hAnsi="Times New Roman" w:cs="Times New Roman"/>
          <w:sz w:val="28"/>
          <w:szCs w:val="28"/>
          <w:lang w:val="kk-KZ" w:eastAsia="en-US"/>
        </w:rPr>
        <w:t xml:space="preserve"> Ойлаудың дамуы.</w:t>
      </w:r>
    </w:p>
    <w:p w:rsidR="00225109" w:rsidRDefault="00225109" w:rsidP="00225109">
      <w:pPr>
        <w:pStyle w:val="a4"/>
        <w:jc w:val="both"/>
        <w:rPr>
          <w:rFonts w:ascii="Times New Roman" w:hAnsi="Times New Roman"/>
          <w:sz w:val="28"/>
          <w:szCs w:val="28"/>
          <w:lang w:val="kk-KZ"/>
        </w:rPr>
      </w:pPr>
      <w:r>
        <w:rPr>
          <w:rFonts w:ascii="Times New Roman" w:hAnsi="Times New Roman"/>
          <w:sz w:val="28"/>
          <w:szCs w:val="28"/>
          <w:lang w:val="kk-KZ"/>
        </w:rPr>
        <w:t>Ойлау және әрекет (енбек, таным және қарым-қатынас).    Ойлаудын адам әрекетiндегi орны және манызы. Ойлаудың формалары мен операциялары.  Уғымды  игеру процессi. Ойлау әрекетi аркылы уғымдардан пiкiр және ой-қорытынды шыгару. Ойлаудың енбек әрекетiн кадағалау қызметтерi. Ойлаудың когнитивтi мумкiндіктерi. Ойлау "абсолютті мүмкін емес" пен "абсолютті мүмкіннің" арасында байланыс орнату процессі (Б.М.Величковский). Ойлаудың әлеуметтiк мәнi және қарым-қатынастын ойлау компоненттерi.</w:t>
      </w:r>
    </w:p>
    <w:p w:rsidR="00225109" w:rsidRDefault="00225109" w:rsidP="00225109">
      <w:pPr>
        <w:pStyle w:val="a4"/>
        <w:ind w:firstLine="708"/>
        <w:jc w:val="both"/>
        <w:rPr>
          <w:rFonts w:ascii="Times New Roman" w:hAnsi="Times New Roman"/>
          <w:sz w:val="28"/>
          <w:szCs w:val="28"/>
          <w:lang w:val="kk-KZ"/>
        </w:rPr>
      </w:pPr>
      <w:r>
        <w:rPr>
          <w:rFonts w:ascii="Times New Roman" w:hAnsi="Times New Roman"/>
          <w:sz w:val="28"/>
          <w:szCs w:val="28"/>
          <w:lang w:val="kk-KZ"/>
        </w:rPr>
        <w:t>Ойлаудың тұлғалық ерекшеліктері мен бұзылымдары. Ойлауды зерттеудегi эмпирикалык және диагностикалық әдiстерi. Ойлауды зерттеудегi әксперименттiк, психосемантикалык және калыптастыру әдiстемелерi.</w:t>
      </w:r>
    </w:p>
    <w:p w:rsidR="00225109" w:rsidRPr="00F55EA5" w:rsidRDefault="00225109" w:rsidP="009650ED">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val="kk-KZ"/>
        </w:rPr>
      </w:pPr>
    </w:p>
    <w:p w:rsidR="009650ED" w:rsidRDefault="009650ED" w:rsidP="00F55EA5">
      <w:pPr>
        <w:widowControl w:val="0"/>
        <w:shd w:val="clear" w:color="auto" w:fill="FFFFFF"/>
        <w:spacing w:after="0" w:line="240" w:lineRule="auto"/>
        <w:ind w:firstLine="567"/>
        <w:jc w:val="both"/>
        <w:rPr>
          <w:rFonts w:ascii="Times New Roman" w:hAnsi="Times New Roman" w:cs="Times New Roman"/>
          <w:sz w:val="28"/>
          <w:szCs w:val="28"/>
          <w:lang w:val="kk-KZ"/>
        </w:rPr>
      </w:pPr>
      <w:r w:rsidRPr="00F55EA5">
        <w:rPr>
          <w:rFonts w:ascii="Times New Roman" w:hAnsi="Times New Roman" w:cs="Times New Roman"/>
          <w:b/>
          <w:sz w:val="28"/>
          <w:szCs w:val="28"/>
          <w:lang w:val="kk-KZ"/>
        </w:rPr>
        <w:t>13-дәріс</w:t>
      </w:r>
      <w:r w:rsidRPr="00F55EA5">
        <w:rPr>
          <w:rFonts w:ascii="Times New Roman" w:hAnsi="Times New Roman" w:cs="Times New Roman"/>
          <w:sz w:val="28"/>
          <w:szCs w:val="28"/>
          <w:lang w:val="kk-KZ"/>
        </w:rPr>
        <w:t>.Сөз психологиясы</w:t>
      </w:r>
    </w:p>
    <w:p w:rsidR="00225109" w:rsidRDefault="00225109" w:rsidP="00225109">
      <w:pPr>
        <w:pStyle w:val="a4"/>
        <w:ind w:firstLine="708"/>
        <w:jc w:val="both"/>
        <w:rPr>
          <w:rFonts w:ascii="Times New Roman" w:hAnsi="Times New Roman"/>
          <w:sz w:val="28"/>
          <w:szCs w:val="28"/>
          <w:lang w:val="kk-KZ"/>
        </w:rPr>
      </w:pPr>
      <w:r>
        <w:rPr>
          <w:rFonts w:ascii="Times New Roman" w:hAnsi="Times New Roman"/>
          <w:sz w:val="28"/>
          <w:szCs w:val="28"/>
          <w:lang w:val="kk-KZ"/>
        </w:rPr>
        <w:t xml:space="preserve">Сөйлеу әрекетi туралы жалпы угым.  Тiл мен ойлаудын бiрлiгiн талдау. Сөйлеудің пайда болу және даму мәселесін талқылаудағы түрлі бағыттар мен теориялар. Сөйлеуді қарастырудағы салыстырмалы болжам (Сэпир, Б. Уорф). Сөйлеу қарым-қатынастың формасы ретінде және оның әлеуметтiк-психологиялық сипаты. </w:t>
      </w:r>
    </w:p>
    <w:p w:rsidR="00225109" w:rsidRDefault="00225109" w:rsidP="00225109">
      <w:pPr>
        <w:widowControl w:val="0"/>
        <w:shd w:val="clear" w:color="auto" w:fill="FFFFFF"/>
        <w:spacing w:after="0" w:line="240" w:lineRule="auto"/>
        <w:ind w:firstLine="567"/>
        <w:jc w:val="both"/>
        <w:rPr>
          <w:rFonts w:ascii="Times New Roman" w:eastAsia="Times New Roman" w:hAnsi="Times New Roman" w:cs="Times New Roman"/>
          <w:sz w:val="28"/>
          <w:szCs w:val="28"/>
          <w:lang w:val="kk-KZ"/>
        </w:rPr>
      </w:pPr>
      <w:r>
        <w:rPr>
          <w:rFonts w:ascii="Times New Roman" w:hAnsi="Times New Roman"/>
          <w:sz w:val="28"/>
          <w:szCs w:val="28"/>
          <w:lang w:val="kk-KZ"/>
        </w:rPr>
        <w:t>Сөйлеудiң психологияда зерттеудiң ерекшелiгi. Сөйлеудi зерттеудегi әдiстер: психологиялық әдiстер, психолингвистикалық әдiстер, еркiн және қос ассоциациялар әдiсi. Сөйлеу әрекетін зерттеудегі психодиагностикалық және психосемантикалық әдiстемелердiң мумкiндiктерi. Ойлау және iштей сөйлеу. Сөйлеудiң ойлау механизмдерi. Сөйлеу әрекетінің затты-психологиялық мазмұны және құрылымы (А.А.Леонтьев, И.А.Зимняя).</w:t>
      </w:r>
    </w:p>
    <w:p w:rsidR="009650ED" w:rsidRDefault="009650ED" w:rsidP="00472806">
      <w:pPr>
        <w:widowControl w:val="0"/>
        <w:shd w:val="clear" w:color="auto" w:fill="FFFFFF"/>
        <w:spacing w:after="0" w:line="240" w:lineRule="auto"/>
        <w:ind w:firstLine="567"/>
        <w:jc w:val="center"/>
        <w:rPr>
          <w:rFonts w:ascii="Times New Roman" w:hAnsi="Times New Roman" w:cs="Times New Roman"/>
          <w:sz w:val="28"/>
          <w:szCs w:val="28"/>
          <w:lang w:val="kk-KZ"/>
        </w:rPr>
      </w:pPr>
      <w:r w:rsidRPr="00F55EA5">
        <w:rPr>
          <w:rFonts w:ascii="Times New Roman" w:hAnsi="Times New Roman" w:cs="Times New Roman"/>
          <w:b/>
          <w:sz w:val="28"/>
          <w:szCs w:val="28"/>
          <w:lang w:val="kk-KZ"/>
        </w:rPr>
        <w:t>14-дәріс</w:t>
      </w:r>
      <w:r w:rsidR="00225109">
        <w:rPr>
          <w:rFonts w:ascii="Times New Roman" w:hAnsi="Times New Roman" w:cs="Times New Roman"/>
          <w:sz w:val="28"/>
          <w:szCs w:val="28"/>
          <w:lang w:val="kk-KZ"/>
        </w:rPr>
        <w:t>. Тұл</w:t>
      </w:r>
      <w:r w:rsidRPr="00F55EA5">
        <w:rPr>
          <w:rFonts w:ascii="Times New Roman" w:hAnsi="Times New Roman" w:cs="Times New Roman"/>
          <w:sz w:val="28"/>
          <w:szCs w:val="28"/>
          <w:lang w:val="kk-KZ"/>
        </w:rPr>
        <w:t>ғаны сөзі бойынша диагностикалау</w:t>
      </w:r>
    </w:p>
    <w:p w:rsidR="00472806" w:rsidRDefault="00472806" w:rsidP="00472806">
      <w:pPr>
        <w:pStyle w:val="a4"/>
        <w:ind w:firstLine="708"/>
        <w:jc w:val="both"/>
        <w:rPr>
          <w:rFonts w:ascii="Times New Roman" w:hAnsi="Times New Roman"/>
          <w:sz w:val="28"/>
          <w:szCs w:val="28"/>
          <w:lang w:val="kk-KZ"/>
        </w:rPr>
      </w:pPr>
      <w:r>
        <w:rPr>
          <w:rFonts w:ascii="Times New Roman" w:hAnsi="Times New Roman"/>
          <w:sz w:val="28"/>
          <w:szCs w:val="28"/>
          <w:lang w:val="kk-KZ"/>
        </w:rPr>
        <w:t xml:space="preserve">Сөйлеу әрекетi туралы жалпы угым.  Тiл мен ойлаудын бiрлiгiн талдау. Сөйлеудің пайда болу және даму мәселесін талқылаудағы түрлі бағыттар мен теориялар. Сөйлеуді қарастырудағы салыстырмалы болжам (Сэпир, Б. Уорф). </w:t>
      </w:r>
      <w:r>
        <w:rPr>
          <w:rFonts w:ascii="Times New Roman" w:hAnsi="Times New Roman"/>
          <w:sz w:val="28"/>
          <w:szCs w:val="28"/>
          <w:lang w:val="kk-KZ"/>
        </w:rPr>
        <w:lastRenderedPageBreak/>
        <w:t xml:space="preserve">Сөйлеу қарым-қатынастың формасы ретінде және оның әлеуметтiк-психологиялық сипаты. </w:t>
      </w:r>
    </w:p>
    <w:p w:rsidR="00472806" w:rsidRDefault="00472806" w:rsidP="00472806">
      <w:pPr>
        <w:widowControl w:val="0"/>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sz w:val="28"/>
          <w:szCs w:val="28"/>
          <w:lang w:val="kk-KZ"/>
        </w:rPr>
        <w:t>Сөйлеудiң психологияда зерттеудiң ерекшелiгi. Сөйлеудi зерттеудегi әдiстер: психологиялық әдiстер, психолингвистикалық әдiстер, еркiн және қос ассоциациялар әдiсi. Сөйлеу әрекетін зерттеудегі психодиагностикалық және психосемантикалық әдiстемелердiң мумкiндiктерi. Ойлау және iштей сөйлеу. Сөйлеудiң ойлау механизмдерi. Сөйлеу әрекетінің затты-психологиялық мазмұны және құрылымы (А.А.Леонтьев, И.А.Зимняя).</w:t>
      </w:r>
    </w:p>
    <w:p w:rsidR="009650ED" w:rsidRDefault="009650ED" w:rsidP="00472806">
      <w:pPr>
        <w:widowControl w:val="0"/>
        <w:shd w:val="clear" w:color="auto" w:fill="FFFFFF"/>
        <w:spacing w:after="0" w:line="240" w:lineRule="auto"/>
        <w:ind w:firstLine="567"/>
        <w:jc w:val="center"/>
        <w:rPr>
          <w:rFonts w:ascii="Times New Roman" w:hAnsi="Times New Roman" w:cs="Times New Roman"/>
          <w:bCs/>
          <w:sz w:val="28"/>
          <w:szCs w:val="28"/>
          <w:lang w:val="kk-KZ" w:eastAsia="en-US"/>
        </w:rPr>
      </w:pPr>
      <w:r w:rsidRPr="00F55EA5">
        <w:rPr>
          <w:rFonts w:ascii="Times New Roman" w:hAnsi="Times New Roman" w:cs="Times New Roman"/>
          <w:b/>
          <w:bCs/>
          <w:sz w:val="28"/>
          <w:szCs w:val="28"/>
          <w:lang w:val="kk-KZ" w:eastAsia="en-US"/>
        </w:rPr>
        <w:t>15- дәріс</w:t>
      </w:r>
      <w:r w:rsidRPr="00F55EA5">
        <w:rPr>
          <w:rFonts w:ascii="Times New Roman" w:hAnsi="Times New Roman" w:cs="Times New Roman"/>
          <w:bCs/>
          <w:sz w:val="28"/>
          <w:szCs w:val="28"/>
          <w:lang w:val="kk-KZ" w:eastAsia="en-US"/>
        </w:rPr>
        <w:t>. Қиял психологиясы</w:t>
      </w:r>
    </w:p>
    <w:p w:rsidR="00472806" w:rsidRDefault="00472806" w:rsidP="00472806">
      <w:pPr>
        <w:pStyle w:val="a4"/>
        <w:ind w:firstLine="708"/>
        <w:jc w:val="both"/>
        <w:rPr>
          <w:rFonts w:ascii="Times New Roman" w:hAnsi="Times New Roman"/>
          <w:sz w:val="28"/>
          <w:szCs w:val="28"/>
          <w:lang w:val="kk-KZ"/>
        </w:rPr>
      </w:pPr>
      <w:r>
        <w:rPr>
          <w:rFonts w:ascii="Times New Roman" w:hAnsi="Times New Roman"/>
          <w:sz w:val="28"/>
          <w:szCs w:val="28"/>
          <w:lang w:val="kk-KZ"/>
        </w:rPr>
        <w:t>Ойлау және киял. Ойлау, киял және творчестволык iс. Бейнелi кубылыстардын копшiлiгi: персеверациялар, бастапкы және  тiзбектелген  бейнелер.  Ес және киял  елестерi.  Киялдын турлерi және олардын кызметтерi. Қиялдын әрекетте, ғылыми және өнер творчестволык iсте атқаратын ролi. Творчестволық iстi итермелеу әдiстерi.</w:t>
      </w:r>
    </w:p>
    <w:p w:rsidR="00472806" w:rsidRDefault="00472806" w:rsidP="00472806">
      <w:pPr>
        <w:pStyle w:val="a4"/>
        <w:ind w:firstLine="708"/>
        <w:jc w:val="both"/>
        <w:rPr>
          <w:rFonts w:ascii="Times New Roman" w:hAnsi="Times New Roman"/>
          <w:sz w:val="28"/>
          <w:szCs w:val="28"/>
          <w:lang w:val="kk-KZ"/>
        </w:rPr>
      </w:pPr>
      <w:r>
        <w:rPr>
          <w:rFonts w:ascii="Times New Roman" w:hAnsi="Times New Roman"/>
          <w:sz w:val="28"/>
          <w:szCs w:val="28"/>
          <w:lang w:val="kk-KZ"/>
        </w:rPr>
        <w:t>Ойлаудың турлерге бөліну мәселесi. Ойлау  турлерiнiн  типологиялык  және  генетикалык классификациясы. Корнектi-кимылдык, корнектi-бейнелi Және создiк-логикалык ойлау. Теоретикалык және практикалык ойлау.  Логикалык  және интуитивтi  ойлау. Аутистiк және реалистiк ойлау. Продуктивтi және репродуктивтi, ырыкты және ырыксыз ойлау.</w:t>
      </w:r>
    </w:p>
    <w:p w:rsidR="00472806" w:rsidRDefault="00472806" w:rsidP="00472806">
      <w:pPr>
        <w:widowControl w:val="0"/>
        <w:shd w:val="clear" w:color="auto" w:fill="FFFFFF"/>
        <w:spacing w:after="0" w:line="240" w:lineRule="auto"/>
        <w:ind w:firstLine="567"/>
        <w:jc w:val="center"/>
        <w:rPr>
          <w:rFonts w:ascii="Times New Roman" w:hAnsi="Times New Roman" w:cs="Times New Roman"/>
          <w:bCs/>
          <w:sz w:val="28"/>
          <w:szCs w:val="28"/>
          <w:lang w:val="kk-KZ" w:eastAsia="en-US"/>
        </w:rPr>
      </w:pPr>
    </w:p>
    <w:p w:rsidR="009650ED" w:rsidRDefault="009650ED" w:rsidP="00F55EA5">
      <w:pPr>
        <w:widowControl w:val="0"/>
        <w:shd w:val="clear" w:color="auto" w:fill="FFFFFF"/>
        <w:spacing w:after="0" w:line="240" w:lineRule="auto"/>
        <w:ind w:firstLine="567"/>
        <w:jc w:val="both"/>
        <w:rPr>
          <w:rFonts w:ascii="Times New Roman" w:hAnsi="Times New Roman" w:cs="Times New Roman"/>
          <w:bCs/>
          <w:sz w:val="28"/>
          <w:szCs w:val="28"/>
          <w:lang w:val="kk-KZ" w:eastAsia="en-US"/>
        </w:rPr>
      </w:pPr>
    </w:p>
    <w:p w:rsidR="006E1655" w:rsidRPr="00472806" w:rsidRDefault="006E1655" w:rsidP="00F55EA5">
      <w:pPr>
        <w:spacing w:after="0" w:line="240" w:lineRule="auto"/>
        <w:rPr>
          <w:rFonts w:ascii="Times New Roman" w:hAnsi="Times New Roman" w:cs="Times New Roman"/>
          <w:sz w:val="28"/>
          <w:szCs w:val="28"/>
          <w:lang w:val="kk-KZ"/>
        </w:rPr>
      </w:pPr>
    </w:p>
    <w:sectPr w:rsidR="006E1655" w:rsidRPr="00472806" w:rsidSect="00135B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Kaz">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1721"/>
    <w:rsid w:val="00076BF4"/>
    <w:rsid w:val="000C59EA"/>
    <w:rsid w:val="000E1721"/>
    <w:rsid w:val="00135B76"/>
    <w:rsid w:val="00225109"/>
    <w:rsid w:val="002B2E5E"/>
    <w:rsid w:val="002D4567"/>
    <w:rsid w:val="0038328B"/>
    <w:rsid w:val="00472806"/>
    <w:rsid w:val="0052152D"/>
    <w:rsid w:val="005E4278"/>
    <w:rsid w:val="006E1655"/>
    <w:rsid w:val="00796ED6"/>
    <w:rsid w:val="007F44C8"/>
    <w:rsid w:val="008C762F"/>
    <w:rsid w:val="009650ED"/>
    <w:rsid w:val="00C1745A"/>
    <w:rsid w:val="00F55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76"/>
  </w:style>
  <w:style w:type="paragraph" w:styleId="1">
    <w:name w:val="heading 1"/>
    <w:basedOn w:val="a"/>
    <w:next w:val="a"/>
    <w:link w:val="10"/>
    <w:qFormat/>
    <w:rsid w:val="00076BF4"/>
    <w:pPr>
      <w:keepNext/>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0E1721"/>
    <w:pPr>
      <w:widowControl w:val="0"/>
      <w:spacing w:after="0" w:line="240" w:lineRule="auto"/>
    </w:pPr>
    <w:rPr>
      <w:rFonts w:ascii="Times New Roman" w:eastAsia="Times New Roman" w:hAnsi="Times New Roman" w:cs="Times New Roman"/>
      <w:sz w:val="20"/>
      <w:szCs w:val="20"/>
    </w:rPr>
  </w:style>
  <w:style w:type="paragraph" w:customStyle="1" w:styleId="Style13">
    <w:name w:val="Style13"/>
    <w:basedOn w:val="a"/>
    <w:uiPriority w:val="99"/>
    <w:rsid w:val="000E17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82">
    <w:name w:val="Font Style182"/>
    <w:basedOn w:val="a0"/>
    <w:uiPriority w:val="99"/>
    <w:rsid w:val="000E1721"/>
    <w:rPr>
      <w:rFonts w:ascii="Times New Roman" w:hAnsi="Times New Roman" w:cs="Times New Roman" w:hint="default"/>
      <w:b/>
      <w:bCs/>
      <w:sz w:val="24"/>
      <w:szCs w:val="24"/>
    </w:rPr>
  </w:style>
  <w:style w:type="character" w:customStyle="1" w:styleId="FontStyle187">
    <w:name w:val="Font Style187"/>
    <w:basedOn w:val="a0"/>
    <w:uiPriority w:val="99"/>
    <w:rsid w:val="000E1721"/>
    <w:rPr>
      <w:rFonts w:ascii="Times New Roman" w:hAnsi="Times New Roman" w:cs="Times New Roman" w:hint="default"/>
      <w:b/>
      <w:bCs/>
      <w:i/>
      <w:iCs/>
      <w:spacing w:val="-10"/>
      <w:sz w:val="24"/>
      <w:szCs w:val="24"/>
    </w:rPr>
  </w:style>
  <w:style w:type="character" w:customStyle="1" w:styleId="10">
    <w:name w:val="Заголовок 1 Знак"/>
    <w:basedOn w:val="a0"/>
    <w:link w:val="1"/>
    <w:rsid w:val="00076BF4"/>
    <w:rPr>
      <w:rFonts w:ascii="Times New Roman" w:eastAsia="Times New Roman" w:hAnsi="Times New Roman" w:cs="Times New Roman"/>
      <w:b/>
      <w:bCs/>
      <w:sz w:val="28"/>
      <w:szCs w:val="28"/>
    </w:rPr>
  </w:style>
  <w:style w:type="paragraph" w:styleId="a3">
    <w:name w:val="caption"/>
    <w:basedOn w:val="a"/>
    <w:uiPriority w:val="35"/>
    <w:unhideWhenUsed/>
    <w:qFormat/>
    <w:rsid w:val="0052152D"/>
    <w:pPr>
      <w:spacing w:after="0" w:line="360" w:lineRule="auto"/>
      <w:ind w:firstLine="720"/>
      <w:jc w:val="center"/>
    </w:pPr>
    <w:rPr>
      <w:rFonts w:ascii="Times Kaz" w:eastAsia="Times New Roman" w:hAnsi="Times Kaz" w:cs="Times Kaz"/>
      <w:sz w:val="20"/>
      <w:szCs w:val="20"/>
      <w:lang w:val="en-US"/>
    </w:rPr>
  </w:style>
  <w:style w:type="paragraph" w:styleId="a4">
    <w:name w:val="Plain Text"/>
    <w:basedOn w:val="a"/>
    <w:link w:val="a5"/>
    <w:unhideWhenUsed/>
    <w:rsid w:val="0038328B"/>
    <w:pPr>
      <w:snapToGrid w:val="0"/>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38328B"/>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68937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2014-09-19T19:05:00Z</dcterms:created>
  <dcterms:modified xsi:type="dcterms:W3CDTF">2014-09-20T02:16:00Z</dcterms:modified>
</cp:coreProperties>
</file>